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i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40"/>
          <w:shd w:fill="auto" w:val="clear"/>
        </w:rPr>
        <w:t xml:space="preserve">BUILD AN EVENT MANAGEMENTSYSTEM USING SALESFORCE SYSTEM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32"/>
          <w:shd w:fill="auto" w:val="clear"/>
        </w:rPr>
        <w:t xml:space="preserve">INTRODUCTION:</w:t>
      </w:r>
    </w:p>
    <w:p>
      <w:pPr>
        <w:spacing w:before="0" w:after="160" w:line="259"/>
        <w:ind w:right="0" w:left="216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32"/>
          <w:shd w:fill="auto" w:val="clear"/>
        </w:rPr>
        <w:t xml:space="preserve">1.1  Overview</w:t>
      </w:r>
    </w:p>
    <w:p>
      <w:pPr>
        <w:numPr>
          <w:ilvl w:val="0"/>
          <w:numId w:val="4"/>
        </w:numPr>
        <w:spacing w:before="0" w:after="160" w:line="259"/>
        <w:ind w:right="0" w:left="3240" w:hanging="36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u w:val="single"/>
          <w:shd w:fill="auto" w:val="clear"/>
        </w:rPr>
        <w:t xml:space="preserve">T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u w:val="single"/>
          <w:shd w:fill="auto" w:val="clear"/>
        </w:rPr>
        <w:t xml:space="preserve">he project  aim is to provide real-time knowledge for all the students who have basic knowledge of salesforce and looking for a real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u w:val="single"/>
          <w:shd w:fill="auto" w:val="clear"/>
        </w:rPr>
        <w:t xml:space="preserve">–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u w:val="single"/>
          <w:shd w:fill="auto" w:val="clear"/>
        </w:rPr>
        <w:t xml:space="preserve">time project. This project helps in managing the on-going and upcoming events in an organization.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160" w:line="259"/>
        <w:ind w:right="0" w:left="216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32"/>
          <w:shd w:fill="auto" w:val="clear"/>
        </w:rPr>
        <w:t xml:space="preserve">1.2 purpose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numPr>
          <w:ilvl w:val="0"/>
          <w:numId w:val="7"/>
        </w:numPr>
        <w:spacing w:before="0" w:after="160" w:line="259"/>
        <w:ind w:right="0" w:left="2880" w:hanging="36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  <w:t xml:space="preserve">Event Management is the process of creating and maintaining an event. This process spans from the very beginning of planning all the way to post-event strategizing. At the start, an event manager makes planning decisions, such as the time, location, and theme of their event.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32"/>
          <w:shd w:fill="auto" w:val="clear"/>
        </w:rPr>
        <w:t xml:space="preserve">Problem Definition &amp; Design Thinking</w:t>
      </w:r>
    </w:p>
    <w:p>
      <w:pPr>
        <w:spacing w:before="0" w:after="160" w:line="259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  <w:t xml:space="preserve">2.1 Empathy Map</w:t>
      </w:r>
    </w:p>
    <w:p>
      <w:pPr>
        <w:spacing w:before="0" w:after="160" w:line="259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99" w:dyaOrig="6076">
          <v:rect xmlns:o="urn:schemas-microsoft-com:office:office" xmlns:v="urn:schemas-microsoft-com:vml" id="rectole0000000000" style="width:444.950000pt;height:303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21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2.2 Ideation &amp; Brainstroming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91" w:dyaOrig="3988">
          <v:rect xmlns:o="urn:schemas-microsoft-com:office:office" xmlns:v="urn:schemas-microsoft-com:vml" id="rectole0000000001" style="width:354.550000pt;height:199.4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3    RESULT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3.1 Data Model: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tbl>
      <w:tblPr/>
      <w:tblGrid>
        <w:gridCol w:w="4680"/>
        <w:gridCol w:w="4755"/>
      </w:tblGrid>
      <w:tr>
        <w:trPr>
          <w:trHeight w:val="300" w:hRule="auto"/>
          <w:jc w:val="left"/>
        </w:trPr>
        <w:tc>
          <w:tcPr>
            <w:tcW w:w="46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Object Name</w:t>
            </w:r>
          </w:p>
        </w:tc>
        <w:tc>
          <w:tcPr>
            <w:tcW w:w="47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Fields in the Object</w:t>
            </w:r>
          </w:p>
        </w:tc>
      </w:tr>
      <w:tr>
        <w:trPr>
          <w:trHeight w:val="1470" w:hRule="auto"/>
          <w:jc w:val="left"/>
        </w:trPr>
        <w:tc>
          <w:tcPr>
            <w:tcW w:w="46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i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i/>
                <w:color w:val="auto"/>
                <w:spacing w:val="0"/>
                <w:position w:val="0"/>
                <w:sz w:val="24"/>
                <w:shd w:fill="auto" w:val="clear"/>
              </w:rPr>
              <w:t xml:space="preserve">Obj1: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i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EVENT</w:t>
            </w:r>
          </w:p>
        </w:tc>
        <w:tc>
          <w:tcPr>
            <w:tcW w:w="47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tbl>
            <w:tblPr/>
            <w:tblGrid>
              <w:gridCol w:w="2272"/>
              <w:gridCol w:w="2272"/>
            </w:tblGrid>
            <w:tr>
              <w:trPr>
                <w:trHeight w:val="300" w:hRule="auto"/>
                <w:jc w:val="left"/>
              </w:trPr>
              <w:tc>
                <w:tcPr>
                  <w:tcW w:w="227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Field label</w:t>
                  </w:r>
                </w:p>
              </w:tc>
              <w:tc>
                <w:tcPr>
                  <w:tcW w:w="227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Data type</w:t>
                  </w:r>
                </w:p>
              </w:tc>
            </w:tr>
            <w:tr>
              <w:trPr>
                <w:trHeight w:val="300" w:hRule="auto"/>
                <w:jc w:val="left"/>
              </w:trPr>
              <w:tc>
                <w:tcPr>
                  <w:tcW w:w="227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City</w:t>
                  </w:r>
                </w:p>
              </w:tc>
              <w:tc>
                <w:tcPr>
                  <w:tcW w:w="227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Text</w:t>
                  </w:r>
                </w:p>
              </w:tc>
            </w:tr>
            <w:tr>
              <w:trPr>
                <w:trHeight w:val="300" w:hRule="auto"/>
                <w:jc w:val="left"/>
              </w:trPr>
              <w:tc>
                <w:tcPr>
                  <w:tcW w:w="227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Start Date</w:t>
                  </w:r>
                </w:p>
              </w:tc>
              <w:tc>
                <w:tcPr>
                  <w:tcW w:w="227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Date/time</w:t>
                  </w:r>
                </w:p>
              </w:tc>
            </w:tr>
          </w:tbl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455" w:hRule="auto"/>
          <w:jc w:val="left"/>
        </w:trPr>
        <w:tc>
          <w:tcPr>
            <w:tcW w:w="46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Obj2: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ATTENDEE</w:t>
            </w:r>
          </w:p>
        </w:tc>
        <w:tc>
          <w:tcPr>
            <w:tcW w:w="47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tbl>
            <w:tblPr/>
            <w:tblGrid>
              <w:gridCol w:w="2272"/>
              <w:gridCol w:w="2272"/>
            </w:tblGrid>
            <w:tr>
              <w:trPr>
                <w:trHeight w:val="300" w:hRule="auto"/>
                <w:jc w:val="left"/>
              </w:trPr>
              <w:tc>
                <w:tcPr>
                  <w:tcW w:w="227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Field label</w:t>
                  </w:r>
                </w:p>
              </w:tc>
              <w:tc>
                <w:tcPr>
                  <w:tcW w:w="227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Data type</w:t>
                  </w:r>
                </w:p>
              </w:tc>
            </w:tr>
            <w:tr>
              <w:trPr>
                <w:trHeight w:val="300" w:hRule="auto"/>
                <w:jc w:val="left"/>
              </w:trPr>
              <w:tc>
                <w:tcPr>
                  <w:tcW w:w="227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Id</w:t>
                  </w:r>
                </w:p>
              </w:tc>
              <w:tc>
                <w:tcPr>
                  <w:tcW w:w="227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Auto number</w:t>
                  </w:r>
                </w:p>
              </w:tc>
            </w:tr>
            <w:tr>
              <w:trPr>
                <w:trHeight w:val="300" w:hRule="auto"/>
                <w:jc w:val="left"/>
              </w:trPr>
              <w:tc>
                <w:tcPr>
                  <w:tcW w:w="227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Phone</w:t>
                  </w:r>
                </w:p>
              </w:tc>
              <w:tc>
                <w:tcPr>
                  <w:tcW w:w="2272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Phone</w:t>
                  </w:r>
                </w:p>
              </w:tc>
            </w:tr>
          </w:tbl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455" w:hRule="auto"/>
          <w:jc w:val="left"/>
        </w:trPr>
        <w:tc>
          <w:tcPr>
            <w:tcW w:w="46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Obj3: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    SPEAKER</w:t>
            </w:r>
          </w:p>
        </w:tc>
        <w:tc>
          <w:tcPr>
            <w:tcW w:w="47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tbl>
            <w:tblPr/>
            <w:tblGrid>
              <w:gridCol w:w="1695"/>
              <w:gridCol w:w="2355"/>
            </w:tblGrid>
            <w:tr>
              <w:trPr>
                <w:trHeight w:val="300" w:hRule="auto"/>
                <w:jc w:val="left"/>
              </w:trPr>
              <w:tc>
                <w:tcPr>
                  <w:tcW w:w="169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Field label</w:t>
                  </w:r>
                </w:p>
              </w:tc>
              <w:tc>
                <w:tcPr>
                  <w:tcW w:w="235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Data type</w:t>
                  </w:r>
                </w:p>
              </w:tc>
            </w:tr>
            <w:tr>
              <w:trPr>
                <w:trHeight w:val="300" w:hRule="auto"/>
                <w:jc w:val="left"/>
              </w:trPr>
              <w:tc>
                <w:tcPr>
                  <w:tcW w:w="169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Bio</w:t>
                  </w:r>
                </w:p>
              </w:tc>
              <w:tc>
                <w:tcPr>
                  <w:tcW w:w="235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Text Area</w:t>
                  </w:r>
                </w:p>
              </w:tc>
            </w:tr>
            <w:tr>
              <w:trPr>
                <w:trHeight w:val="300" w:hRule="auto"/>
                <w:jc w:val="left"/>
              </w:trPr>
              <w:tc>
                <w:tcPr>
                  <w:tcW w:w="169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e-mail</w:t>
                  </w:r>
                </w:p>
              </w:tc>
              <w:tc>
                <w:tcPr>
                  <w:tcW w:w="235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Email</w:t>
                  </w:r>
                </w:p>
              </w:tc>
            </w:tr>
          </w:tbl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1560" w:hRule="auto"/>
          <w:jc w:val="left"/>
        </w:trPr>
        <w:tc>
          <w:tcPr>
            <w:tcW w:w="46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Obj4: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    VENDOR</w:t>
            </w:r>
          </w:p>
        </w:tc>
        <w:tc>
          <w:tcPr>
            <w:tcW w:w="475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tbl>
            <w:tblPr/>
            <w:tblGrid>
              <w:gridCol w:w="1935"/>
              <w:gridCol w:w="2310"/>
            </w:tblGrid>
            <w:tr>
              <w:trPr>
                <w:trHeight w:val="345" w:hRule="auto"/>
                <w:jc w:val="left"/>
              </w:trPr>
              <w:tc>
                <w:tcPr>
                  <w:tcW w:w="193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Field label</w:t>
                  </w:r>
                </w:p>
              </w:tc>
              <w:tc>
                <w:tcPr>
                  <w:tcW w:w="2310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Data type</w:t>
                  </w:r>
                </w:p>
              </w:tc>
            </w:tr>
            <w:tr>
              <w:trPr>
                <w:trHeight w:val="300" w:hRule="auto"/>
                <w:jc w:val="left"/>
              </w:trPr>
              <w:tc>
                <w:tcPr>
                  <w:tcW w:w="193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e-mail</w:t>
                  </w:r>
                </w:p>
              </w:tc>
              <w:tc>
                <w:tcPr>
                  <w:tcW w:w="2310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Email</w:t>
                  </w:r>
                </w:p>
              </w:tc>
            </w:tr>
            <w:tr>
              <w:trPr>
                <w:trHeight w:val="300" w:hRule="auto"/>
                <w:jc w:val="left"/>
              </w:trPr>
              <w:tc>
                <w:tcPr>
                  <w:tcW w:w="1935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Phone</w:t>
                  </w:r>
                </w:p>
              </w:tc>
              <w:tc>
                <w:tcPr>
                  <w:tcW w:w="2310" w:type="dxa"/>
                  <w:tcBorders>
                    <w:top w:val="single" w:color="000000" w:sz="4"/>
                    <w:left w:val="single" w:color="000000" w:sz="4"/>
                    <w:bottom w:val="single" w:color="000000" w:sz="4"/>
                    <w:right w:val="single" w:color="000000" w:sz="4"/>
                  </w:tcBorders>
                  <w:shd w:color="000000" w:fill="ffffff" w:val="clear"/>
                  <w:tcMar>
                    <w:left w:w="108" w:type="dxa"/>
                    <w:right w:w="108" w:type="dxa"/>
                  </w:tcMar>
                  <w:vAlign w:val="top"/>
                </w:tcPr>
                <w:p>
                  <w:pPr>
                    <w:spacing w:before="0" w:after="0" w:line="240"/>
                    <w:ind w:right="0" w:left="0" w:firstLine="0"/>
                    <w:jc w:val="left"/>
                    <w:rPr>
                      <w:rFonts w:ascii="Calibri" w:hAnsi="Calibri" w:cs="Calibri" w:eastAsia="Calibri"/>
                      <w:color w:val="auto"/>
                      <w:spacing w:val="0"/>
                      <w:position w:val="0"/>
                      <w:shd w:fill="auto" w:val="clear"/>
                    </w:rPr>
                  </w:pPr>
                  <w:r>
                    <w:rPr>
                      <w:rFonts w:ascii="Calibri" w:hAnsi="Calibri" w:cs="Calibri" w:eastAsia="Calibri"/>
                      <w:b/>
                      <w:color w:val="auto"/>
                      <w:spacing w:val="0"/>
                      <w:position w:val="0"/>
                      <w:sz w:val="24"/>
                      <w:shd w:fill="auto" w:val="clear"/>
                    </w:rPr>
                    <w:t xml:space="preserve">Phone</w:t>
                  </w:r>
                </w:p>
              </w:tc>
            </w:tr>
          </w:tbl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3.2 Activity &amp;Screenshot: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Milestone 1: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02" style="width:345.600000pt;height:194.4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Milestone 2:Object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Activity 1: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Event Mangement: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068" w:dyaOrig="3413">
          <v:rect xmlns:o="urn:schemas-microsoft-com:office:office" xmlns:v="urn:schemas-microsoft-com:vml" id="rectole0000000003" style="width:303.400000pt;height:170.6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Activity 2: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Attendees Object: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04" style="width:345.600000pt;height:194.4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Activity 3: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Speaker Object: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05" style="width:345.600000pt;height:194.4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Activity 4: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Vendors object: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06" style="width:345.600000pt;height:194.4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Milestone 3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Tab: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Activities 1,2,3,4: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Event tab, Attendee tab, Speaker tab, vendor tab: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07" style="width:345.600000pt;height:194.4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Milestone 3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Application: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Activity: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08" style="width:345.600000pt;height:194.4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Milestone 4-Fields: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Activity 1: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Fields for the Event objects: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630" w:dyaOrig="3729">
          <v:rect xmlns:o="urn:schemas-microsoft-com:office:office" xmlns:v="urn:schemas-microsoft-com:vml" id="rectole0000000009" style="width:331.500000pt;height:186.4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Activity 2: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Fields for the Attendees object: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10" style="width:345.600000pt;height:194.4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Activity 3: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Master-detail relationship with Event objects: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6912" w:dyaOrig="3888">
          <v:rect xmlns:o="urn:schemas-microsoft-com:office:office" xmlns:v="urn:schemas-microsoft-com:vml" id="rectole0000000011" style="width:345.600000pt;height:194.4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Activity 4: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Fields for the Speakers object: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12" style="width:345.600000pt;height:194.4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Activity 5: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Fields for the Vendors object: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13" style="width:345.600000pt;height:194.4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Milestone 5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Profile: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Activity 1: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Event user profile: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14" style="width:345.600000pt;height:194.4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Activity 2: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Event vendors profile: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15" style="width:345.600000pt;height:194.4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Milestone 6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User: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Activity 1: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16" style="width:345.600000pt;height:194.4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Activity 2: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17" style="width:345.600000pt;height:194.4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Milestone 7- Permission sets: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Activity 1: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18" style="width:345.600000pt;height:194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Activity 2: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19" style="width:345.600000pt;height:194.4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Milestone 8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–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Reports: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Activity: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888">
          <v:rect xmlns:o="urn:schemas-microsoft-com:office:office" xmlns:v="urn:schemas-microsoft-com:vml" id="rectole0000000020" style="width:345.600000pt;height:194.4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4  Trailhead Profile Public URL: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Team Leader (V. vanmathi) - </w:t>
      </w:r>
      <w:hyperlink xmlns:r="http://schemas.openxmlformats.org/officeDocument/2006/relationships" r:id="docRId42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https://trailblazer.me/id/vanmv2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Team Leader (S. Yuvashree) - </w:t>
      </w:r>
      <w:hyperlink xmlns:r="http://schemas.openxmlformats.org/officeDocument/2006/relationships" r:id="docRId43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https://trailblazer.me/id/ysennappan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Team member 2(S. sowmiya) - </w:t>
      </w:r>
      <w:hyperlink xmlns:r="http://schemas.openxmlformats.org/officeDocument/2006/relationships" r:id="docRId44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https://trailblazer.me/id/sowms34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Team member 3-(R. Swetha) - </w:t>
      </w:r>
      <w:hyperlink xmlns:r="http://schemas.openxmlformats.org/officeDocument/2006/relationships" r:id="docRId45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http://trailblazer.me/id/swetr29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ADVANTAGES &amp; DISADVANTAGE: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Advantages:</w:t>
      </w:r>
    </w:p>
    <w:p>
      <w:pPr>
        <w:numPr>
          <w:ilvl w:val="0"/>
          <w:numId w:val="6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Opportunities for Creativity....</w:t>
      </w:r>
    </w:p>
    <w:p>
      <w:pPr>
        <w:numPr>
          <w:ilvl w:val="0"/>
          <w:numId w:val="6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High Projection for Job growth....</w:t>
      </w:r>
    </w:p>
    <w:p>
      <w:pPr>
        <w:numPr>
          <w:ilvl w:val="0"/>
          <w:numId w:val="6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Chance to work with diverse clients....</w:t>
      </w:r>
    </w:p>
    <w:p>
      <w:pPr>
        <w:numPr>
          <w:ilvl w:val="0"/>
          <w:numId w:val="6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Ability to work on different events....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Disadvantages:</w:t>
      </w:r>
    </w:p>
    <w:p>
      <w:pPr>
        <w:numPr>
          <w:ilvl w:val="0"/>
          <w:numId w:val="6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Budgeting Problems....</w:t>
      </w:r>
    </w:p>
    <w:p>
      <w:pPr>
        <w:numPr>
          <w:ilvl w:val="0"/>
          <w:numId w:val="6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Picking the Right venue....</w:t>
      </w:r>
    </w:p>
    <w:p>
      <w:pPr>
        <w:numPr>
          <w:ilvl w:val="0"/>
          <w:numId w:val="6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Understaffing Problem....</w:t>
      </w:r>
    </w:p>
    <w:p>
      <w:pPr>
        <w:numPr>
          <w:ilvl w:val="0"/>
          <w:numId w:val="6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Lack of Backup plane for Bad weather...</w:t>
      </w:r>
    </w:p>
    <w:p>
      <w:pPr>
        <w:numPr>
          <w:ilvl w:val="0"/>
          <w:numId w:val="6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Time Management....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5            APPLICATIONS:</w:t>
      </w:r>
    </w:p>
    <w:p>
      <w:pPr>
        <w:numPr>
          <w:ilvl w:val="0"/>
          <w:numId w:val="6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Promote your Event Sounds strange right? ....</w:t>
      </w:r>
    </w:p>
    <w:p>
      <w:pPr>
        <w:numPr>
          <w:ilvl w:val="0"/>
          <w:numId w:val="6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Sell Event Tickets. ...</w:t>
      </w:r>
    </w:p>
    <w:p>
      <w:pPr>
        <w:numPr>
          <w:ilvl w:val="0"/>
          <w:numId w:val="6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Targeted Digital Marketing. ...</w:t>
      </w:r>
    </w:p>
    <w:p>
      <w:pPr>
        <w:numPr>
          <w:ilvl w:val="0"/>
          <w:numId w:val="6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Drive Pre-event Engagement. ...</w:t>
      </w:r>
    </w:p>
    <w:p>
      <w:pPr>
        <w:numPr>
          <w:ilvl w:val="0"/>
          <w:numId w:val="6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Push Notifications. …</w:t>
      </w:r>
    </w:p>
    <w:p>
      <w:pPr>
        <w:numPr>
          <w:ilvl w:val="0"/>
          <w:numId w:val="6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Enables Effective Communication. …</w:t>
      </w:r>
    </w:p>
    <w:p>
      <w:pPr>
        <w:numPr>
          <w:ilvl w:val="0"/>
          <w:numId w:val="6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Establish An Attendee Network.</w:t>
      </w:r>
    </w:p>
    <w:p>
      <w:pPr>
        <w:numPr>
          <w:ilvl w:val="0"/>
          <w:numId w:val="6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Event Apps Help with Branding.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6     CONCLUSION</w:t>
      </w:r>
    </w:p>
    <w:p>
      <w:pPr>
        <w:numPr>
          <w:ilvl w:val="0"/>
          <w:numId w:val="6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Event Management System is user friendly and cost effective system/</w:t>
      </w:r>
    </w:p>
    <w:p>
      <w:pPr>
        <w:numPr>
          <w:ilvl w:val="0"/>
          <w:numId w:val="6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It is customized with activities related to event management life style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7     FUTURE SCOPE</w:t>
      </w:r>
    </w:p>
    <w:p>
      <w:pPr>
        <w:numPr>
          <w:ilvl w:val="0"/>
          <w:numId w:val="7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It involves management creation and development of events such as corporate conferences, wedding, festivities, formal parties etc...</w:t>
      </w:r>
    </w:p>
    <w:p>
      <w:pPr>
        <w:numPr>
          <w:ilvl w:val="0"/>
          <w:numId w:val="7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It involves a lot of research about the brand target audience and the concept of the event before planning the actual event.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2160" w:firstLine="0"/>
        <w:jc w:val="both"/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2160" w:firstLine="0"/>
        <w:jc w:val="both"/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2160" w:firstLine="0"/>
        <w:jc w:val="both"/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2160" w:firstLine="0"/>
        <w:jc w:val="both"/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2160" w:firstLine="0"/>
        <w:jc w:val="both"/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216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num w:numId="4">
    <w:abstractNumId w:val="36"/>
  </w:num>
  <w:num w:numId="7">
    <w:abstractNumId w:val="30"/>
  </w:num>
  <w:num w:numId="62">
    <w:abstractNumId w:val="24"/>
  </w:num>
  <w:num w:numId="64">
    <w:abstractNumId w:val="18"/>
  </w:num>
  <w:num w:numId="66">
    <w:abstractNumId w:val="12"/>
  </w:num>
  <w:num w:numId="68">
    <w:abstractNumId w:val="6"/>
  </w:num>
  <w:num w:numId="7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styles.xml" Id="docRId47" Type="http://schemas.openxmlformats.org/officeDocument/2006/relationships/styles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0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Mode="External" Target="https://trailblazer.me/id/ysennappan" Id="docRId43" Type="http://schemas.openxmlformats.org/officeDocument/2006/relationships/hyperlink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Mode="External" Target="https://trailblazer.me/id/vanmv2" Id="docRId42" Type="http://schemas.openxmlformats.org/officeDocument/2006/relationships/hyperlink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Mode="External" Target="http://trailblazer.me/id/swetr29" Id="docRId45" Type="http://schemas.openxmlformats.org/officeDocument/2006/relationships/hyperlink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Mode="External" Target="https://trailblazer.me/id/sowms34" Id="docRId44" Type="http://schemas.openxmlformats.org/officeDocument/2006/relationships/hyperlink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numbering.xml" Id="docRId46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/Relationships>
</file>